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6D" w:rsidRPr="002C616D" w:rsidRDefault="002C616D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/>
          <w:bCs/>
          <w:color w:val="000000"/>
          <w:kern w:val="36"/>
          <w:sz w:val="40"/>
          <w:szCs w:val="40"/>
        </w:rPr>
      </w:pPr>
      <w:proofErr w:type="gramStart"/>
      <w:r w:rsidRPr="002C616D">
        <w:rPr>
          <w:rFonts w:ascii="Calibri" w:hAnsi="Calibri" w:cs="Arial"/>
          <w:b/>
          <w:bCs/>
          <w:color w:val="000000"/>
          <w:kern w:val="36"/>
          <w:sz w:val="40"/>
          <w:szCs w:val="40"/>
        </w:rPr>
        <w:t>Времена группы Simple (Indefinite).</w:t>
      </w:r>
      <w:proofErr w:type="gramEnd"/>
      <w:r w:rsidRPr="002C616D">
        <w:rPr>
          <w:rFonts w:ascii="Calibri" w:hAnsi="Calibri" w:cs="Arial"/>
          <w:b/>
          <w:bCs/>
          <w:color w:val="000000"/>
          <w:kern w:val="36"/>
          <w:sz w:val="40"/>
          <w:szCs w:val="4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31"/>
        <w:gridCol w:w="231"/>
        <w:gridCol w:w="231"/>
        <w:gridCol w:w="231"/>
      </w:tblGrid>
      <w:tr w:rsidR="002C616D" w:rsidRPr="002C616D" w:rsidTr="002C616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2C616D" w:rsidRPr="002C616D" w:rsidRDefault="002C616D" w:rsidP="002C616D">
            <w:pPr>
              <w:pStyle w:val="NormalWeb"/>
              <w:spacing w:before="0" w:beforeAutospacing="0" w:after="0" w:afterAutospacing="0" w:line="400" w:lineRule="atLeast"/>
              <w:textAlignment w:val="baseline"/>
              <w:rPr>
                <w:rFonts w:ascii="Calibri" w:hAnsi="Calibri" w:cs="Arial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2C616D" w:rsidRPr="002C616D" w:rsidRDefault="002C616D" w:rsidP="002C616D">
            <w:pPr>
              <w:pStyle w:val="NormalWeb"/>
              <w:spacing w:before="0" w:beforeAutospacing="0" w:after="0" w:afterAutospacing="0" w:line="400" w:lineRule="atLeast"/>
              <w:textAlignment w:val="baseline"/>
              <w:rPr>
                <w:rFonts w:ascii="Calibri" w:hAnsi="Calibri" w:cs="Arial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2C616D" w:rsidRPr="002C616D" w:rsidRDefault="002C616D" w:rsidP="002C616D">
            <w:pPr>
              <w:pStyle w:val="NormalWeb"/>
              <w:spacing w:before="0" w:beforeAutospacing="0" w:after="0" w:afterAutospacing="0" w:line="400" w:lineRule="atLeast"/>
              <w:textAlignment w:val="baseline"/>
              <w:rPr>
                <w:rFonts w:ascii="Calibri" w:hAnsi="Calibri" w:cs="Arial"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2C616D" w:rsidRPr="002C616D" w:rsidRDefault="002C616D" w:rsidP="002C616D">
            <w:pPr>
              <w:pStyle w:val="NormalWeb"/>
              <w:spacing w:before="0" w:beforeAutospacing="0" w:after="0" w:afterAutospacing="0" w:line="400" w:lineRule="atLeast"/>
              <w:textAlignment w:val="baseline"/>
              <w:rPr>
                <w:rFonts w:ascii="Calibri" w:hAnsi="Calibri" w:cs="Arial"/>
                <w:bCs/>
                <w:color w:val="000000"/>
                <w:kern w:val="36"/>
                <w:sz w:val="28"/>
                <w:szCs w:val="28"/>
              </w:rPr>
            </w:pPr>
          </w:p>
        </w:tc>
      </w:tr>
    </w:tbl>
    <w:p w:rsidR="002C616D" w:rsidRPr="002C616D" w:rsidRDefault="002C616D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C616D" w:rsidRDefault="002C616D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Что может быть проще времен группы Simple в английском языке? Да, пожалуй, ничего. Выражают они неопределенное время, за что получили второе имя Indefinite. </w:t>
      </w:r>
      <w:proofErr w:type="gramStart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Давайте же определяться, по каким особым приметам можно распознать самое простое и </w:t>
      </w:r>
      <w:proofErr w:type="spellStart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>приятное</w:t>
      </w:r>
      <w:proofErr w:type="spellEnd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>из</w:t>
      </w:r>
      <w:proofErr w:type="spellEnd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>времен</w:t>
      </w:r>
      <w:proofErr w:type="spellEnd"/>
      <w:r w:rsidRPr="002C616D">
        <w:rPr>
          <w:rFonts w:ascii="Calibri" w:hAnsi="Calibri" w:cs="Arial"/>
          <w:bCs/>
          <w:color w:val="000000"/>
          <w:kern w:val="36"/>
          <w:sz w:val="28"/>
          <w:szCs w:val="28"/>
        </w:rPr>
        <w:t>.</w:t>
      </w:r>
      <w:proofErr w:type="gramEnd"/>
    </w:p>
    <w:p w:rsidR="008F0C04" w:rsidRDefault="008F0C04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</w:p>
    <w:p w:rsidR="008F0C04" w:rsidRPr="008F0C04" w:rsidRDefault="008F0C04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Все гениальное – просто. То же самое очень хотелось бы сказать о временах группы Simple, потому что переводятся они как простые. Существует и другое название Indefinite (</w:t>
      </w:r>
      <w:proofErr w:type="gramStart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неопределенные</w:t>
      </w:r>
      <w:proofErr w:type="gramEnd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). И такое название лучше передает смысл времен. В чем это выражается?</w:t>
      </w:r>
    </w:p>
    <w:p w:rsidR="008F0C04" w:rsidRPr="008F0C04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В том, что времена группы Indefinite помогают выражать действие, где время не определено. Например,</w:t>
      </w:r>
      <w:r w:rsidRPr="008F0C0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0C0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work (я работаю)</w:t>
      </w:r>
      <w:r w:rsidRPr="008F0C0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или</w:t>
      </w:r>
      <w:r w:rsidRPr="008F0C0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0C04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study (я учусь)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. Это не значит, что я работаю прямо сию секунду или учу что-то в данный момент. Наоборот, обозначает </w:t>
      </w:r>
      <w:proofErr w:type="gramStart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действие</w:t>
      </w:r>
      <w:proofErr w:type="gramEnd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в общем. Как ответ на вопрос: «Чем вообще занимаешься?» Да так, учусь помаленьку.</w:t>
      </w:r>
    </w:p>
    <w:p w:rsidR="008F0C04" w:rsidRPr="008F0C04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Самая большая сложность, какую только можно представить </w:t>
      </w:r>
      <w:proofErr w:type="gramStart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с</w:t>
      </w:r>
      <w:proofErr w:type="gramEnd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временами группы Simple/Indefinite – это образование формы прошедшего времени. А как же, ведь тут надо знать, как образуется вторая форма</w:t>
      </w:r>
      <w:r w:rsidRPr="008F0C04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hyperlink r:id="rId4" w:tooltip="неправильные глаголы английского языка" w:history="1">
        <w:r w:rsidRPr="008F0C04">
          <w:rPr>
            <w:rFonts w:ascii="Calibri" w:hAnsi="Calibri"/>
            <w:bCs/>
            <w:color w:val="000000"/>
            <w:kern w:val="36"/>
            <w:sz w:val="28"/>
            <w:szCs w:val="28"/>
          </w:rPr>
          <w:t>неправильного глагола</w:t>
        </w:r>
      </w:hyperlink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. С другой стороны, в Perfect нужно знать, как образуется третья форма неправильного глагола. Поэтому, как ни крути, учить что-то все равно придется.</w:t>
      </w:r>
    </w:p>
    <w:p w:rsidR="008F0C04" w:rsidRPr="00565E90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8F0C04">
        <w:rPr>
          <w:rFonts w:ascii="Arial" w:hAnsi="Arial" w:cs="Arial"/>
          <w:color w:val="595959"/>
          <w:lang w:val="ru-RU"/>
        </w:rPr>
        <w:br/>
      </w:r>
      <w:r w:rsidRPr="00565E9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Но сегодня все же речь о 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Simple</w:t>
      </w:r>
      <w:r w:rsidRPr="00565E9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/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Indefinite</w:t>
      </w:r>
      <w:r w:rsidRPr="00565E90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, поэтому собираем мозги в кучку и запоминаем.</w:t>
      </w:r>
    </w:p>
    <w:p w:rsidR="008F0C04" w:rsidRPr="008F0C04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0C04">
        <w:rPr>
          <w:rFonts w:ascii="Calibri" w:hAnsi="Calibri"/>
          <w:b/>
          <w:color w:val="000000"/>
          <w:kern w:val="36"/>
          <w:sz w:val="28"/>
          <w:szCs w:val="28"/>
        </w:rPr>
        <w:t>1. Когда употребляются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• Они, действительно, простые. И имеют еще одно название – Indefinite (</w:t>
      </w:r>
      <w:proofErr w:type="gramStart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неопределенные</w:t>
      </w:r>
      <w:proofErr w:type="gramEnd"/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). Чтобы раз и навсегда понять и запомнить, когда они употребляются, нужно держать в уме второе название. То есть – Indefinite.</w:t>
      </w:r>
    </w:p>
    <w:p w:rsidR="008F0C04" w:rsidRPr="008F0C04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Например, если вы хотите сказать, что любите клубнику, то смело ставите Simple. Ведь неважно, когда вы ее любите: прямо в данный момент перед монитором ноутбука или ВООБЩЕ.</w:t>
      </w:r>
    </w:p>
    <w:p w:rsidR="008F0C04" w:rsidRPr="008F23FB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8F0C04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• Второй вариант, когда точно употребляется 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Simple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– это перечисление последовательных действий: родился, </w:t>
      </w:r>
      <w:r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пошел в садик, стал первоклассником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. 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lastRenderedPageBreak/>
        <w:t xml:space="preserve">Версия для </w:t>
      </w:r>
      <w:proofErr w:type="gram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мечтательных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: </w:t>
      </w:r>
      <w:r w:rsid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поеду в сентябре на море, на Новый год в Альпы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. Во всех случаях – </w:t>
      </w:r>
      <w:r w:rsidRPr="008F0C04">
        <w:rPr>
          <w:rFonts w:ascii="Calibri" w:hAnsi="Calibri" w:cs="Arial"/>
          <w:bCs/>
          <w:color w:val="000000"/>
          <w:kern w:val="36"/>
          <w:sz w:val="28"/>
          <w:szCs w:val="28"/>
        </w:rPr>
        <w:t>Simple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поможет вам.</w:t>
      </w:r>
    </w:p>
    <w:p w:rsidR="008F0C04" w:rsidRPr="008F23FB" w:rsidRDefault="008F0C04" w:rsidP="008F0C04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• Еще подсказка: это время выражает РЕГУЛЯРНЫЕ действия (</w:t>
      </w:r>
      <w:r w:rsid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просыпаюсь, умываюсь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, </w:t>
      </w:r>
      <w:r w:rsid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завтракаю 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каждое утро).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40"/>
          <w:szCs w:val="40"/>
        </w:rPr>
        <w:t xml:space="preserve">2. </w:t>
      </w:r>
      <w:r w:rsidRPr="008F23FB">
        <w:rPr>
          <w:rFonts w:ascii="Calibri" w:hAnsi="Calibri"/>
          <w:b/>
          <w:color w:val="FF6600"/>
          <w:kern w:val="36"/>
          <w:sz w:val="40"/>
          <w:szCs w:val="40"/>
        </w:rPr>
        <w:t>Present</w:t>
      </w:r>
      <w:r w:rsidRPr="008F23FB">
        <w:rPr>
          <w:rFonts w:ascii="Calibri" w:hAnsi="Calibri"/>
          <w:b/>
          <w:color w:val="000000"/>
          <w:kern w:val="36"/>
          <w:sz w:val="40"/>
          <w:szCs w:val="40"/>
        </w:rPr>
        <w:t xml:space="preserve"> </w:t>
      </w:r>
      <w:r w:rsidRPr="008F23FB">
        <w:rPr>
          <w:rFonts w:ascii="Calibri" w:hAnsi="Calibri"/>
          <w:b/>
          <w:color w:val="00B050"/>
          <w:kern w:val="36"/>
          <w:sz w:val="40"/>
          <w:szCs w:val="40"/>
        </w:rPr>
        <w:t>Simple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То, что происходит в настоящее время ВООБЩЕ, то есть – в принципе. Например, если в данный момент, вот прямо сию секунду за окном падает снег – тут требуется другое время. А если нужно сказать в целом «Сейчас - весна, товарищи!», берите Simple.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2.1 Слова-маркеры</w:t>
      </w:r>
      <w:proofErr w:type="gram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О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божаю их за то, что по ним можно сразу понять: здесь – Simple.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Вот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они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,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наши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спасители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proofErr w:type="gram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 xml:space="preserve">Every day (morning/month/year/lesson и </w:t>
      </w:r>
      <w:proofErr w:type="spell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т.д</w:t>
      </w:r>
      <w:proofErr w:type="spellEnd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.)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proofErr w:type="gram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Usually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Always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Seldom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Rarely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Sometimes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Often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Frequently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 xml:space="preserve">This day/week/winter и </w:t>
      </w:r>
      <w:proofErr w:type="spell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т.д</w:t>
      </w:r>
      <w:proofErr w:type="spellEnd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2.2</w:t>
      </w:r>
      <w:proofErr w:type="gram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К</w:t>
      </w:r>
      <w:proofErr w:type="gramEnd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ак образуется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• Элементарно. Берется глагол, как есть в словаре, и ставится в предложение: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go to school. I love my teacher.</w:t>
      </w:r>
    </w:p>
    <w:p w:rsidR="008F0C04" w:rsidRPr="008F23FB" w:rsidRDefault="008F0C04" w:rsidP="008F23F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FF66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Маленький нюанс: в 3 лице единственного числа придется добавить к глаголу –</w:t>
      </w:r>
      <w:r w:rsidRPr="008F23FB">
        <w:rPr>
          <w:rFonts w:ascii="Calibri" w:hAnsi="Calibri"/>
          <w:b/>
          <w:color w:val="FF6600"/>
          <w:kern w:val="36"/>
          <w:sz w:val="28"/>
          <w:szCs w:val="28"/>
        </w:rPr>
        <w:t>s</w:t>
      </w:r>
      <w:r w:rsidRPr="008F23FB">
        <w:rPr>
          <w:rFonts w:ascii="Calibri" w:hAnsi="Calibri"/>
          <w:bCs/>
          <w:color w:val="FF6600"/>
          <w:kern w:val="36"/>
          <w:sz w:val="28"/>
          <w:szCs w:val="28"/>
        </w:rPr>
        <w:t> </w:t>
      </w:r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или –</w:t>
      </w:r>
      <w:proofErr w:type="spellStart"/>
      <w:r w:rsidRPr="008F23FB">
        <w:rPr>
          <w:rFonts w:ascii="Calibri" w:hAnsi="Calibri"/>
          <w:b/>
          <w:color w:val="FF6600"/>
          <w:kern w:val="36"/>
          <w:sz w:val="28"/>
          <w:szCs w:val="28"/>
        </w:rPr>
        <w:t>es</w:t>
      </w:r>
      <w:proofErr w:type="spellEnd"/>
      <w:r w:rsidRPr="008F23FB">
        <w:rPr>
          <w:rFonts w:ascii="Calibri" w:hAnsi="Calibri"/>
          <w:bCs/>
          <w:color w:val="FF6600"/>
          <w:kern w:val="36"/>
          <w:sz w:val="28"/>
          <w:szCs w:val="28"/>
        </w:rPr>
        <w:t> </w:t>
      </w:r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 xml:space="preserve">(после s, z, x, </w:t>
      </w:r>
      <w:proofErr w:type="spellStart"/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ch</w:t>
      </w:r>
      <w:proofErr w:type="spellEnd"/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 xml:space="preserve">, </w:t>
      </w:r>
      <w:proofErr w:type="spellStart"/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sh</w:t>
      </w:r>
      <w:proofErr w:type="spellEnd"/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, o):</w:t>
      </w:r>
      <w:r w:rsidRPr="008F23FB">
        <w:rPr>
          <w:rFonts w:ascii="Calibri" w:hAnsi="Calibri"/>
          <w:bCs/>
          <w:color w:val="FF66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FF6600"/>
          <w:kern w:val="36"/>
          <w:sz w:val="28"/>
          <w:szCs w:val="28"/>
        </w:rPr>
        <w:t>he teaches, she goes.</w:t>
      </w:r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br/>
        <w:t>Окончание –</w:t>
      </w:r>
      <w:r w:rsidRPr="008F23FB">
        <w:rPr>
          <w:rFonts w:ascii="Calibri" w:hAnsi="Calibri"/>
          <w:b/>
          <w:color w:val="FF6600"/>
          <w:kern w:val="36"/>
          <w:sz w:val="28"/>
          <w:szCs w:val="28"/>
        </w:rPr>
        <w:t>y</w:t>
      </w:r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, как всегда, меняется на –</w:t>
      </w:r>
      <w:proofErr w:type="spellStart"/>
      <w:r w:rsidRPr="008F23FB">
        <w:rPr>
          <w:rFonts w:ascii="Calibri" w:hAnsi="Calibri"/>
          <w:b/>
          <w:color w:val="FF6600"/>
          <w:kern w:val="36"/>
          <w:sz w:val="28"/>
          <w:szCs w:val="28"/>
        </w:rPr>
        <w:t>i</w:t>
      </w:r>
      <w:proofErr w:type="spellEnd"/>
      <w:r w:rsidRPr="008F23FB">
        <w:rPr>
          <w:rFonts w:ascii="Calibri" w:hAnsi="Calibri" w:cs="Arial"/>
          <w:bCs/>
          <w:color w:val="FF6600"/>
          <w:kern w:val="36"/>
          <w:sz w:val="28"/>
          <w:szCs w:val="28"/>
        </w:rPr>
        <w:t>:</w:t>
      </w:r>
      <w:r w:rsidRPr="008F23FB">
        <w:rPr>
          <w:rFonts w:ascii="Calibri" w:hAnsi="Calibri"/>
          <w:bCs/>
          <w:color w:val="FF66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FF6600"/>
          <w:kern w:val="36"/>
          <w:sz w:val="28"/>
          <w:szCs w:val="28"/>
        </w:rPr>
        <w:t>he studies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proofErr w:type="gram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• Вопросительное предложение.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Используется вспомогательный глагол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do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или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does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(для 3 л. ед.ч.):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Do you like apples? Does he teach at home?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• Отрицательное предложение. К вспомогательному глаголу добавляется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not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don’t know.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lastRenderedPageBreak/>
        <w:br/>
      </w:r>
      <w:r w:rsidRPr="008F23FB">
        <w:rPr>
          <w:rFonts w:ascii="Calibri" w:hAnsi="Calibri"/>
          <w:b/>
          <w:color w:val="595959" w:themeColor="text1" w:themeTint="A6"/>
          <w:kern w:val="36"/>
          <w:sz w:val="40"/>
          <w:szCs w:val="40"/>
        </w:rPr>
        <w:t>3.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</w:t>
      </w:r>
      <w:r w:rsidRPr="008F23FB">
        <w:rPr>
          <w:rFonts w:ascii="Calibri" w:hAnsi="Calibri"/>
          <w:b/>
          <w:color w:val="595959" w:themeColor="text1" w:themeTint="A6"/>
          <w:kern w:val="36"/>
          <w:sz w:val="40"/>
          <w:szCs w:val="40"/>
        </w:rPr>
        <w:t>Past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</w:t>
      </w:r>
      <w:r w:rsidRPr="008F23FB">
        <w:rPr>
          <w:rFonts w:ascii="Calibri" w:hAnsi="Calibri"/>
          <w:b/>
          <w:color w:val="00B050"/>
          <w:kern w:val="36"/>
          <w:sz w:val="40"/>
          <w:szCs w:val="40"/>
        </w:rPr>
        <w:t>Simple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Обозначает последовательные или регулярные действия в прошлом.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3.1 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Маркеры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Yesterday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 xml:space="preserve">Last winter/week/year и </w:t>
      </w:r>
      <w:proofErr w:type="spell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т.д</w:t>
      </w:r>
      <w:proofErr w:type="spellEnd"/>
      <w:proofErr w:type="gram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.</w:t>
      </w:r>
      <w:proofErr w:type="gram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Ago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3.2</w:t>
      </w:r>
      <w:proofErr w:type="gram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К</w:t>
      </w:r>
      <w:proofErr w:type="gramEnd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ак образуется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>• С помощью II формы глагола (в правильных добавляем –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ed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, неправильные – учим):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liked snowing last year. I was at home 2 hours ago.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Вопрос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.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Используем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did: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Did you eat sweets in your childhood?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Отрицание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.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Используем</w:t>
      </w:r>
      <w:proofErr w:type="spellEnd"/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did+not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didn’t like mathematics at school.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70C0"/>
          <w:kern w:val="36"/>
          <w:sz w:val="40"/>
          <w:szCs w:val="40"/>
        </w:rPr>
        <w:t xml:space="preserve">4. Future </w:t>
      </w:r>
      <w:r w:rsidRPr="008F23FB">
        <w:rPr>
          <w:rFonts w:ascii="Calibri" w:hAnsi="Calibri"/>
          <w:b/>
          <w:color w:val="00B050"/>
          <w:kern w:val="36"/>
          <w:sz w:val="40"/>
          <w:szCs w:val="40"/>
        </w:rPr>
        <w:t>Simple</w:t>
      </w:r>
      <w:r w:rsidRPr="008F23FB">
        <w:rPr>
          <w:rFonts w:ascii="Calibri" w:hAnsi="Calibri"/>
          <w:b/>
          <w:color w:val="00B050"/>
          <w:kern w:val="36"/>
          <w:sz w:val="40"/>
          <w:szCs w:val="40"/>
        </w:rPr>
        <w:br/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Обозначает регулярные или последовательные действия в будущем, а также однократное (например, «я завтра пойду в театр»).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4.1 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Маркеры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Tomorrow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Tonight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Soon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Next week/month/year/time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</w:r>
      <w:proofErr w:type="gramStart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In</w:t>
      </w:r>
      <w:proofErr w:type="gramEnd"/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 xml:space="preserve"> 2 minutes/hours/days/months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4.2. 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Как</w:t>
      </w:r>
      <w:proofErr w:type="spellEnd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образуется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br/>
        <w:t xml:space="preserve">• С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помощью</w:t>
      </w:r>
      <w:proofErr w:type="spellEnd"/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proofErr w:type="gramStart"/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will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proofErr w:type="gramEnd"/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We will be at home in 20 minutes. He will go to London next week.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Вопрос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Will you marry me?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•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Отрицание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: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will</w:t>
      </w:r>
      <w:r w:rsidR="008B2B71" w:rsidRPr="008F23FB">
        <w:rPr>
          <w:rFonts w:ascii="Calibri" w:hAnsi="Calibri"/>
          <w:b/>
          <w:color w:val="000000"/>
          <w:kern w:val="36"/>
          <w:sz w:val="28"/>
          <w:szCs w:val="28"/>
        </w:rPr>
        <w:t xml:space="preserve"> </w:t>
      </w:r>
      <w:r w:rsidRPr="008F23FB">
        <w:rPr>
          <w:rFonts w:ascii="Calibri" w:hAnsi="Calibri"/>
          <w:b/>
          <w:color w:val="000000"/>
          <w:kern w:val="36"/>
          <w:sz w:val="28"/>
          <w:szCs w:val="28"/>
        </w:rPr>
        <w:t>+not.</w:t>
      </w:r>
      <w:r w:rsidRPr="008F23FB">
        <w:rPr>
          <w:rFonts w:ascii="Calibri" w:hAnsi="Calibri"/>
          <w:bCs/>
          <w:color w:val="000000"/>
          <w:kern w:val="36"/>
          <w:sz w:val="28"/>
          <w:szCs w:val="28"/>
        </w:rPr>
        <w:t> </w:t>
      </w:r>
      <w:r w:rsidRPr="008F23FB">
        <w:rPr>
          <w:rFonts w:ascii="Calibri" w:hAnsi="Calibri"/>
          <w:bCs/>
          <w:i/>
          <w:iCs/>
          <w:color w:val="000000"/>
          <w:kern w:val="36"/>
          <w:sz w:val="28"/>
          <w:szCs w:val="28"/>
        </w:rPr>
        <w:t>I will not marry you.</w:t>
      </w:r>
    </w:p>
    <w:p w:rsidR="008F0C04" w:rsidRPr="008F23FB" w:rsidRDefault="008F0C04" w:rsidP="008F23FB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  <w:proofErr w:type="spellStart"/>
      <w:proofErr w:type="gram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Четверть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времен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вы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>прошли</w:t>
      </w:r>
      <w:proofErr w:type="spellEnd"/>
      <w:r w:rsidRPr="008F23FB">
        <w:rPr>
          <w:rFonts w:ascii="Calibri" w:hAnsi="Calibri" w:cs="Arial"/>
          <w:bCs/>
          <w:color w:val="000000"/>
          <w:kern w:val="36"/>
          <w:sz w:val="28"/>
          <w:szCs w:val="28"/>
        </w:rPr>
        <w:t xml:space="preserve"> :)</w:t>
      </w:r>
      <w:proofErr w:type="gramEnd"/>
    </w:p>
    <w:p w:rsidR="008F0C04" w:rsidRPr="008F0C04" w:rsidRDefault="008F0C04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</w:p>
    <w:p w:rsidR="008F0C04" w:rsidRPr="008F0C04" w:rsidRDefault="008F0C04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</w:p>
    <w:p w:rsidR="002C616D" w:rsidRPr="008F0C04" w:rsidRDefault="002C616D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</w:p>
    <w:p w:rsidR="002C616D" w:rsidRPr="008F0C04" w:rsidRDefault="002C616D" w:rsidP="002C616D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</w:rPr>
      </w:pPr>
    </w:p>
    <w:sectPr w:rsidR="002C616D" w:rsidRPr="008F0C04" w:rsidSect="008F23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16D"/>
    <w:rsid w:val="002C616D"/>
    <w:rsid w:val="00565E90"/>
    <w:rsid w:val="008B2B71"/>
    <w:rsid w:val="008F0C04"/>
    <w:rsid w:val="008F23FB"/>
    <w:rsid w:val="00C5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72"/>
  </w:style>
  <w:style w:type="paragraph" w:styleId="Heading1">
    <w:name w:val="heading 1"/>
    <w:basedOn w:val="Normal"/>
    <w:link w:val="Heading1Char"/>
    <w:uiPriority w:val="9"/>
    <w:qFormat/>
    <w:rsid w:val="002C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1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C61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616D"/>
  </w:style>
  <w:style w:type="character" w:styleId="Emphasis">
    <w:name w:val="Emphasis"/>
    <w:basedOn w:val="DefaultParagraphFont"/>
    <w:uiPriority w:val="20"/>
    <w:qFormat/>
    <w:rsid w:val="002C616D"/>
    <w:rPr>
      <w:i/>
      <w:iCs/>
    </w:rPr>
  </w:style>
  <w:style w:type="character" w:styleId="Strong">
    <w:name w:val="Strong"/>
    <w:basedOn w:val="DefaultParagraphFont"/>
    <w:uiPriority w:val="22"/>
    <w:qFormat/>
    <w:rsid w:val="002C6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385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19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oveenglish.ru/theory/anglijskaya_grammatika/pravilnie_i_nepravilnie_glagoli_anglijskogo_ya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2018-09-15T11:54:00Z</dcterms:created>
  <dcterms:modified xsi:type="dcterms:W3CDTF">2018-09-15T11:54:00Z</dcterms:modified>
</cp:coreProperties>
</file>