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BA" w:rsidRDefault="00CB01BA" w:rsidP="00724880">
      <w:pPr>
        <w:shd w:val="clear" w:color="auto" w:fill="FFFFFF"/>
        <w:spacing w:after="0" w:line="400" w:lineRule="atLeast"/>
        <w:textAlignment w:val="baseline"/>
        <w:outlineLvl w:val="0"/>
        <w:rPr>
          <w:rFonts w:ascii="Calibri" w:eastAsia="Times New Roman" w:hAnsi="Calibri" w:cs="Arial"/>
          <w:b/>
          <w:bCs/>
          <w:color w:val="000000"/>
          <w:kern w:val="36"/>
          <w:sz w:val="40"/>
          <w:szCs w:val="40"/>
          <w:lang w:val="ru-RU"/>
        </w:rPr>
      </w:pPr>
      <w:proofErr w:type="spellStart"/>
      <w:proofErr w:type="gramStart"/>
      <w:r w:rsidRPr="00CB01BA">
        <w:rPr>
          <w:rFonts w:ascii="Calibri" w:eastAsia="Times New Roman" w:hAnsi="Calibri" w:cs="Arial"/>
          <w:b/>
          <w:bCs/>
          <w:color w:val="000000"/>
          <w:kern w:val="36"/>
          <w:sz w:val="40"/>
          <w:szCs w:val="40"/>
        </w:rPr>
        <w:t>Времена</w:t>
      </w:r>
      <w:proofErr w:type="spellEnd"/>
      <w:r w:rsidRPr="00CB01BA">
        <w:rPr>
          <w:rFonts w:ascii="Calibri" w:eastAsia="Times New Roman" w:hAnsi="Calibri" w:cs="Arial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CB01BA">
        <w:rPr>
          <w:rFonts w:ascii="Calibri" w:eastAsia="Times New Roman" w:hAnsi="Calibri" w:cs="Arial"/>
          <w:b/>
          <w:bCs/>
          <w:color w:val="000000"/>
          <w:kern w:val="36"/>
          <w:sz w:val="40"/>
          <w:szCs w:val="40"/>
        </w:rPr>
        <w:t>группы</w:t>
      </w:r>
      <w:proofErr w:type="spellEnd"/>
      <w:r w:rsidRPr="00CB01BA">
        <w:rPr>
          <w:rFonts w:ascii="Calibri" w:eastAsia="Times New Roman" w:hAnsi="Calibri" w:cs="Arial"/>
          <w:b/>
          <w:bCs/>
          <w:color w:val="000000"/>
          <w:kern w:val="36"/>
          <w:sz w:val="40"/>
          <w:szCs w:val="40"/>
        </w:rPr>
        <w:t xml:space="preserve"> Continuous.</w:t>
      </w:r>
      <w:proofErr w:type="gramEnd"/>
      <w:r w:rsidRPr="00CB01BA">
        <w:rPr>
          <w:rFonts w:ascii="Calibri" w:eastAsia="Times New Roman" w:hAnsi="Calibri" w:cs="Arial"/>
          <w:b/>
          <w:bCs/>
          <w:color w:val="000000"/>
          <w:kern w:val="36"/>
          <w:sz w:val="40"/>
          <w:szCs w:val="40"/>
        </w:rPr>
        <w:t xml:space="preserve"> </w:t>
      </w:r>
    </w:p>
    <w:p w:rsidR="00CB01BA" w:rsidRDefault="00CB01BA" w:rsidP="00724880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/>
          <w:bCs/>
          <w:color w:val="000000"/>
          <w:kern w:val="36"/>
          <w:sz w:val="40"/>
          <w:szCs w:val="40"/>
          <w:lang w:val="ru-RU"/>
        </w:rPr>
      </w:pPr>
      <w:r w:rsidRPr="00CB01BA">
        <w:rPr>
          <w:rFonts w:ascii="Calibri" w:hAnsi="Calibri" w:cs="Arial"/>
          <w:b/>
          <w:bCs/>
          <w:color w:val="000000"/>
          <w:kern w:val="36"/>
          <w:sz w:val="40"/>
          <w:szCs w:val="40"/>
          <w:lang w:val="ru-RU"/>
        </w:rPr>
        <w:t xml:space="preserve">Причастие </w:t>
      </w:r>
      <w:r w:rsidRPr="00CB01BA">
        <w:rPr>
          <w:rFonts w:ascii="Calibri" w:hAnsi="Calibri" w:cs="Arial"/>
          <w:b/>
          <w:bCs/>
          <w:color w:val="000000"/>
          <w:kern w:val="36"/>
          <w:sz w:val="40"/>
          <w:szCs w:val="40"/>
        </w:rPr>
        <w:t>I</w:t>
      </w:r>
    </w:p>
    <w:p w:rsidR="00CB01BA" w:rsidRPr="00724880" w:rsidRDefault="00CB01BA" w:rsidP="00724880">
      <w:pPr>
        <w:shd w:val="clear" w:color="auto" w:fill="FFFFFF"/>
        <w:spacing w:after="0" w:line="400" w:lineRule="atLeast"/>
        <w:textAlignment w:val="baseline"/>
        <w:outlineLvl w:val="0"/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</w:pPr>
      <w:proofErr w:type="gramStart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Сейчас вы читаете этот текст.</w:t>
      </w:r>
      <w:proofErr w:type="gramEnd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 xml:space="preserve"> </w:t>
      </w:r>
      <w:r w:rsid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Для того</w:t>
      </w:r>
      <w:proofErr w:type="gramStart"/>
      <w:r w:rsid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,</w:t>
      </w:r>
      <w:proofErr w:type="gramEnd"/>
      <w:r w:rsid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чтобы перевести предложение</w:t>
      </w:r>
      <w:r w:rsid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, описывающее ваши действия,</w:t>
      </w:r>
      <w:r w:rsid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на </w:t>
      </w:r>
      <w:r w:rsid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английский</w:t>
      </w:r>
      <w:r w:rsidR="00354E96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язык</w:t>
      </w:r>
      <w:r w:rsidR="00DF116D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вам при</w:t>
      </w:r>
      <w:r w:rsid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дётся использовать время группы  </w:t>
      </w:r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Continuous</w:t>
      </w:r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. </w:t>
      </w:r>
      <w:proofErr w:type="gramStart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Наверное, из всех времен это – самое простое.</w:t>
      </w:r>
      <w:proofErr w:type="gramEnd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 xml:space="preserve"> </w:t>
      </w:r>
      <w:r w:rsidRP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Потому что разгадать его очень легко: глагол в форме </w:t>
      </w:r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Continuous</w:t>
      </w:r>
      <w:r w:rsidRP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/</w:t>
      </w:r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Progressive</w:t>
      </w:r>
      <w:r w:rsidRP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(длительный/продолженный) выражает только такое действие, которое протекает в определенный промежуток времени и еще не завершилось.</w:t>
      </w:r>
      <w:r w:rsid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Эту форму мы используем, когда хотим описать какой-то </w:t>
      </w:r>
      <w:r w:rsidR="00724880" w:rsidRPr="00724880">
        <w:rPr>
          <w:rFonts w:ascii="Calibri" w:eastAsia="Times New Roman" w:hAnsi="Calibri" w:cs="Arial"/>
          <w:bCs/>
          <w:color w:val="FF0000"/>
          <w:kern w:val="36"/>
          <w:sz w:val="40"/>
          <w:szCs w:val="40"/>
          <w:lang w:val="ru-RU"/>
        </w:rPr>
        <w:t>процесс</w:t>
      </w:r>
      <w:r w:rsid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.</w:t>
      </w:r>
    </w:p>
    <w:p w:rsidR="00CB01BA" w:rsidRPr="009F5F24" w:rsidRDefault="00CB01BA" w:rsidP="00724880">
      <w:pPr>
        <w:shd w:val="clear" w:color="auto" w:fill="FFFFFF"/>
        <w:spacing w:after="0" w:line="400" w:lineRule="atLeast"/>
        <w:textAlignment w:val="baseline"/>
        <w:outlineLvl w:val="0"/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</w:pPr>
      <w:proofErr w:type="spellStart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Например</w:t>
      </w:r>
      <w:proofErr w:type="spellEnd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 xml:space="preserve">: </w:t>
      </w:r>
      <w:proofErr w:type="spellStart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сейчас</w:t>
      </w:r>
      <w:proofErr w:type="spellEnd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вы</w:t>
      </w:r>
      <w:proofErr w:type="spellEnd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читаете</w:t>
      </w:r>
      <w:proofErr w:type="spellEnd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 xml:space="preserve"> это предложение (Present Continuous). </w:t>
      </w:r>
      <w:proofErr w:type="gramStart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Вчера, когда вы проснулись, на улице шел снег (в случае со снегом – Past Continuous).</w:t>
      </w:r>
      <w:proofErr w:type="gramEnd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 xml:space="preserve"> А через пару месяцев вы будете собирать чемодан для поездки на море (Future Continuous).</w:t>
      </w:r>
    </w:p>
    <w:p w:rsidR="009F5F24" w:rsidRDefault="00CB01BA" w:rsidP="00724880">
      <w:pPr>
        <w:shd w:val="clear" w:color="auto" w:fill="FFFFFF"/>
        <w:spacing w:after="0" w:line="400" w:lineRule="atLeast"/>
        <w:textAlignment w:val="baseline"/>
        <w:outlineLvl w:val="0"/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</w:pPr>
      <w:proofErr w:type="gramStart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Единственной сложностью, которую смогли найти только ленивые, является использование вспомогательного глагола для образования Continuous.</w:t>
      </w:r>
      <w:proofErr w:type="gramEnd"/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 xml:space="preserve"> </w:t>
      </w:r>
    </w:p>
    <w:p w:rsidR="00CB01BA" w:rsidRPr="00724880" w:rsidRDefault="00CB01BA" w:rsidP="00724880">
      <w:pPr>
        <w:shd w:val="clear" w:color="auto" w:fill="FFFFFF"/>
        <w:spacing w:after="0" w:line="400" w:lineRule="atLeast"/>
        <w:textAlignment w:val="baseline"/>
        <w:outlineLvl w:val="0"/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</w:pPr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И глагол </w:t>
      </w:r>
      <w:r w:rsidRPr="009F5F24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>этот –</w:t>
      </w:r>
      <w:r w:rsidRPr="009F5F24">
        <w:rPr>
          <w:rFonts w:ascii="Calibri" w:eastAsia="Times New Roman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eastAsia="Times New Roman" w:hAnsi="Calibri"/>
          <w:b/>
          <w:color w:val="000000"/>
          <w:kern w:val="36"/>
          <w:sz w:val="48"/>
          <w:szCs w:val="48"/>
        </w:rPr>
        <w:t>to be</w:t>
      </w:r>
      <w:r w:rsidRPr="00CB01BA">
        <w:rPr>
          <w:rFonts w:ascii="Arial" w:hAnsi="Arial" w:cs="Arial"/>
          <w:color w:val="595959"/>
          <w:sz w:val="48"/>
          <w:szCs w:val="48"/>
          <w:lang w:val="ru-RU"/>
        </w:rPr>
        <w:t xml:space="preserve">. </w:t>
      </w:r>
      <w:r w:rsidR="009F5F24" w:rsidRP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Вы</w:t>
      </w:r>
      <w:proofErr w:type="gramStart"/>
      <w:r w:rsidR="009F5F24" w:rsidRP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</w:t>
      </w:r>
      <w:r w:rsid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,</w:t>
      </w:r>
      <w:proofErr w:type="gramEnd"/>
      <w:r w:rsidR="009F5F24" w:rsidRP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наверняка</w:t>
      </w:r>
      <w:r w:rsid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,</w:t>
      </w:r>
      <w:r w:rsidR="009F5F24" w:rsidRP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давно знаете</w:t>
      </w:r>
      <w:r w:rsidRPr="00724880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все его формы:</w:t>
      </w:r>
    </w:p>
    <w:p w:rsidR="00CB01BA" w:rsidRPr="00724880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 w:rsidRPr="009F5F24">
        <w:rPr>
          <w:rFonts w:ascii="Calibri" w:hAnsi="Calibri" w:cstheme="minorBidi"/>
          <w:i/>
          <w:iCs/>
          <w:color w:val="FFC000"/>
          <w:kern w:val="36"/>
          <w:sz w:val="40"/>
          <w:szCs w:val="40"/>
        </w:rPr>
        <w:t>Am</w:t>
      </w:r>
      <w:r>
        <w:rPr>
          <w:rStyle w:val="apple-converted-space"/>
          <w:rFonts w:ascii="Arial" w:hAnsi="Arial" w:cs="Arial"/>
          <w:color w:val="595959"/>
          <w:sz w:val="48"/>
          <w:szCs w:val="48"/>
        </w:rPr>
        <w:t> 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(для себя, любимого</w:t>
      </w:r>
      <w:proofErr w:type="gramStart"/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)</w:t>
      </w:r>
      <w:proofErr w:type="gramEnd"/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br/>
      </w:r>
      <w:r w:rsidRPr="009F5F24">
        <w:rPr>
          <w:rFonts w:ascii="Calibri" w:hAnsi="Calibri" w:cstheme="minorBidi"/>
          <w:i/>
          <w:iCs/>
          <w:color w:val="FFC000"/>
          <w:kern w:val="36"/>
          <w:sz w:val="40"/>
          <w:szCs w:val="40"/>
        </w:rPr>
        <w:t>Is </w:t>
      </w:r>
      <w:r w:rsidRPr="00724880">
        <w:rPr>
          <w:rFonts w:ascii="Calibri" w:hAnsi="Calibri" w:cstheme="minorBidi"/>
          <w:i/>
          <w:iCs/>
          <w:color w:val="FFC000"/>
          <w:kern w:val="36"/>
          <w:sz w:val="40"/>
          <w:szCs w:val="40"/>
          <w:lang w:val="ru-RU"/>
        </w:rPr>
        <w:t>(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для кого-то другого в единственном числе)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br/>
      </w:r>
      <w:r w:rsidRPr="009F5F24">
        <w:rPr>
          <w:rFonts w:ascii="Calibri" w:hAnsi="Calibri" w:cstheme="minorBidi"/>
          <w:i/>
          <w:iCs/>
          <w:color w:val="FFC000"/>
          <w:kern w:val="36"/>
          <w:sz w:val="40"/>
          <w:szCs w:val="40"/>
        </w:rPr>
        <w:t>Are </w:t>
      </w:r>
      <w:r w:rsidRPr="00724880">
        <w:rPr>
          <w:rFonts w:ascii="Calibri" w:hAnsi="Calibri" w:cstheme="minorBidi"/>
          <w:i/>
          <w:iCs/>
          <w:color w:val="FFC000"/>
          <w:kern w:val="36"/>
          <w:sz w:val="40"/>
          <w:szCs w:val="40"/>
          <w:lang w:val="ru-RU"/>
        </w:rPr>
        <w:t>(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для кого-то другого во множественном числе)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br/>
      </w:r>
      <w:r w:rsidRPr="009F5F24">
        <w:rPr>
          <w:rFonts w:ascii="Calibri" w:hAnsi="Calibri"/>
          <w:i/>
          <w:iCs/>
          <w:color w:val="595959" w:themeColor="text1" w:themeTint="A6"/>
          <w:kern w:val="36"/>
          <w:sz w:val="40"/>
          <w:szCs w:val="40"/>
        </w:rPr>
        <w:t>Was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(в прошедшем времени для кого-то одного)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br/>
      </w:r>
      <w:r w:rsidRPr="009F5F24">
        <w:rPr>
          <w:rFonts w:ascii="Calibri" w:hAnsi="Calibri"/>
          <w:i/>
          <w:iCs/>
          <w:color w:val="595959" w:themeColor="text1" w:themeTint="A6"/>
          <w:kern w:val="36"/>
          <w:sz w:val="40"/>
          <w:szCs w:val="40"/>
        </w:rPr>
        <w:t>Were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(в прошедшем времени для</w:t>
      </w:r>
      <w:r w:rsidRPr="00CB01BA">
        <w:rPr>
          <w:rFonts w:ascii="Arial" w:hAnsi="Arial" w:cs="Arial"/>
          <w:color w:val="595959"/>
          <w:sz w:val="48"/>
          <w:szCs w:val="48"/>
          <w:lang w:val="ru-RU"/>
        </w:rPr>
        <w:t xml:space="preserve"> 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нескольких)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br/>
      </w:r>
      <w:r w:rsidRPr="009F5F24">
        <w:rPr>
          <w:rFonts w:ascii="Calibri" w:hAnsi="Calibri"/>
          <w:i/>
          <w:iCs/>
          <w:color w:val="0070C0"/>
          <w:kern w:val="36"/>
          <w:sz w:val="40"/>
          <w:szCs w:val="40"/>
        </w:rPr>
        <w:t>Will</w:t>
      </w:r>
      <w:r w:rsidRPr="00724880">
        <w:rPr>
          <w:rFonts w:ascii="Calibri" w:hAnsi="Calibri"/>
          <w:i/>
          <w:iCs/>
          <w:color w:val="0070C0"/>
          <w:kern w:val="36"/>
          <w:sz w:val="40"/>
          <w:szCs w:val="40"/>
          <w:lang w:val="ru-RU"/>
        </w:rPr>
        <w:t xml:space="preserve"> </w:t>
      </w:r>
      <w:r w:rsidRPr="009F5F24">
        <w:rPr>
          <w:rFonts w:ascii="Calibri" w:hAnsi="Calibri"/>
          <w:i/>
          <w:iCs/>
          <w:color w:val="0070C0"/>
          <w:kern w:val="36"/>
          <w:sz w:val="40"/>
          <w:szCs w:val="40"/>
        </w:rPr>
        <w:t>be</w:t>
      </w:r>
      <w:r w:rsidRPr="009F5F24">
        <w:rPr>
          <w:rFonts w:ascii="Calibri" w:hAnsi="Calibri"/>
          <w:i/>
          <w:iCs/>
          <w:color w:val="595959" w:themeColor="text1" w:themeTint="A6"/>
          <w:kern w:val="36"/>
          <w:sz w:val="40"/>
          <w:szCs w:val="40"/>
        </w:rPr>
        <w:t> 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(в будущем времени для всех)</w:t>
      </w:r>
    </w:p>
    <w:p w:rsidR="00724880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/>
          <w:bCs/>
          <w:color w:val="000000"/>
          <w:kern w:val="36"/>
          <w:sz w:val="28"/>
          <w:szCs w:val="28"/>
          <w:lang w:val="ru-RU"/>
        </w:rPr>
      </w:pP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Ну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и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еще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одна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особенность – это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инговые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окончания </w:t>
      </w:r>
      <w:r w:rsidRPr="00724880">
        <w:rPr>
          <w:rFonts w:ascii="Calibri" w:hAnsi="Calibri" w:cs="Arial"/>
          <w:bCs/>
          <w:color w:val="FF0000"/>
          <w:kern w:val="36"/>
          <w:sz w:val="40"/>
          <w:szCs w:val="40"/>
        </w:rPr>
        <w:t>(</w:t>
      </w:r>
      <w:r w:rsidRPr="00724880">
        <w:rPr>
          <w:rFonts w:ascii="Calibri" w:hAnsi="Calibri"/>
          <w:b/>
          <w:color w:val="FF0000"/>
          <w:kern w:val="36"/>
          <w:sz w:val="40"/>
          <w:szCs w:val="40"/>
        </w:rPr>
        <w:t>-</w:t>
      </w:r>
      <w:proofErr w:type="spellStart"/>
      <w:r w:rsidRPr="00724880">
        <w:rPr>
          <w:rFonts w:ascii="Calibri" w:hAnsi="Calibri"/>
          <w:b/>
          <w:color w:val="FF0000"/>
          <w:kern w:val="36"/>
          <w:sz w:val="40"/>
          <w:szCs w:val="40"/>
        </w:rPr>
        <w:t>ing</w:t>
      </w:r>
      <w:proofErr w:type="spellEnd"/>
      <w:r w:rsidRPr="00724880">
        <w:rPr>
          <w:rFonts w:ascii="Calibri" w:hAnsi="Calibri" w:cs="Arial"/>
          <w:bCs/>
          <w:color w:val="FF0000"/>
          <w:kern w:val="36"/>
          <w:sz w:val="40"/>
          <w:szCs w:val="40"/>
        </w:rPr>
        <w:t>)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. </w:t>
      </w:r>
      <w:proofErr w:type="gram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Так называемая "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инговая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" форма - и есть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hyperlink r:id="rId5" w:history="1">
        <w:r w:rsidRPr="009F5F24">
          <w:rPr>
            <w:rFonts w:ascii="Calibri" w:hAnsi="Calibri"/>
            <w:bCs/>
            <w:color w:val="000000"/>
            <w:kern w:val="36"/>
            <w:sz w:val="28"/>
            <w:szCs w:val="28"/>
          </w:rPr>
          <w:t>Причастие I</w:t>
        </w:r>
      </w:hyperlink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.</w:t>
      </w:r>
      <w:proofErr w:type="gramEnd"/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 xml:space="preserve"> </w:t>
      </w:r>
    </w:p>
    <w:p w:rsidR="00724880" w:rsidRDefault="00724880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/>
          <w:bCs/>
          <w:color w:val="000000"/>
          <w:kern w:val="36"/>
          <w:sz w:val="28"/>
          <w:szCs w:val="28"/>
          <w:lang w:val="ru-RU"/>
        </w:rPr>
      </w:pPr>
    </w:p>
    <w:p w:rsidR="00CB01BA" w:rsidRPr="00724880" w:rsidRDefault="00CB01BA" w:rsidP="00724880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 w:rsidRPr="006E7E79">
        <w:rPr>
          <w:rFonts w:ascii="Calibri" w:hAnsi="Calibri"/>
          <w:b/>
          <w:color w:val="000000"/>
          <w:kern w:val="36"/>
          <w:sz w:val="40"/>
          <w:szCs w:val="40"/>
          <w:lang w:val="ru-RU"/>
        </w:rPr>
        <w:lastRenderedPageBreak/>
        <w:t>1</w:t>
      </w:r>
      <w:r w:rsidRPr="006E7E79">
        <w:rPr>
          <w:rFonts w:ascii="Calibri" w:hAnsi="Calibri"/>
          <w:b/>
          <w:color w:val="FF6600"/>
          <w:kern w:val="36"/>
          <w:sz w:val="40"/>
          <w:szCs w:val="40"/>
          <w:lang w:val="ru-RU"/>
        </w:rPr>
        <w:t xml:space="preserve">. </w:t>
      </w:r>
      <w:r w:rsidRPr="006E7E79">
        <w:rPr>
          <w:rFonts w:ascii="Calibri" w:hAnsi="Calibri"/>
          <w:b/>
          <w:color w:val="FF6600"/>
          <w:kern w:val="36"/>
          <w:sz w:val="40"/>
          <w:szCs w:val="40"/>
        </w:rPr>
        <w:t>Present</w:t>
      </w:r>
      <w:r w:rsidRPr="006E7E79">
        <w:rPr>
          <w:rFonts w:ascii="Calibri" w:hAnsi="Calibri"/>
          <w:b/>
          <w:color w:val="FF6600"/>
          <w:kern w:val="36"/>
          <w:sz w:val="40"/>
          <w:szCs w:val="40"/>
          <w:lang w:val="ru-RU"/>
        </w:rPr>
        <w:t xml:space="preserve"> </w:t>
      </w:r>
      <w:proofErr w:type="gramStart"/>
      <w:r w:rsidRPr="006E7E79">
        <w:rPr>
          <w:rFonts w:ascii="Calibri" w:hAnsi="Calibri"/>
          <w:b/>
          <w:color w:val="FFC000"/>
          <w:kern w:val="36"/>
          <w:sz w:val="40"/>
          <w:szCs w:val="40"/>
        </w:rPr>
        <w:t>Continuous</w:t>
      </w:r>
      <w:r w:rsidRPr="00724880">
        <w:rPr>
          <w:rFonts w:ascii="Calibri" w:hAnsi="Calibri"/>
          <w:b/>
          <w:color w:val="000000"/>
          <w:kern w:val="36"/>
          <w:sz w:val="28"/>
          <w:szCs w:val="28"/>
          <w:lang w:val="ru-RU"/>
        </w:rPr>
        <w:t xml:space="preserve"> 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 </w:t>
      </w:r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</w:t>
      </w:r>
      <w:proofErr w:type="gramEnd"/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Настоящее </w:t>
      </w:r>
      <w:proofErr w:type="spellStart"/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продолженое</w:t>
      </w:r>
      <w:proofErr w:type="spellEnd"/>
      <w:r w:rsidRPr="0072488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время)</w:t>
      </w:r>
    </w:p>
    <w:p w:rsidR="00CB01BA" w:rsidRPr="009F5F24" w:rsidRDefault="00CB01BA" w:rsidP="00724880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Употребляется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для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обозначения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действия, которое совершается прямо сейчас (в момент речи) или в настоящий период времени</w:t>
      </w:r>
      <w:proofErr w:type="gram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proofErr w:type="gram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«Падают, падают, падают, падают листья»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.</w:t>
      </w:r>
    </w:p>
    <w:p w:rsidR="00CB01BA" w:rsidRPr="009F5F24" w:rsidRDefault="00CB01BA" w:rsidP="00724880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Маркеры</w:t>
      </w:r>
      <w:proofErr w:type="spellEnd"/>
      <w:proofErr w:type="gram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proofErr w:type="gram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now, still, at present, at the moment, while, meanwhile.</w:t>
      </w:r>
    </w:p>
    <w:p w:rsidR="00CB01BA" w:rsidRPr="009F5F24" w:rsidRDefault="00CB01BA" w:rsidP="00724880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• Утвердительная форма образуется с помощью глагола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to be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+ основной глагол с окончанием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–</w:t>
      </w:r>
      <w:proofErr w:type="spellStart"/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ing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I am reading. He is reading. You are reading.</w:t>
      </w:r>
    </w:p>
    <w:p w:rsidR="00CB01BA" w:rsidRPr="009F5F24" w:rsidRDefault="00CB01BA" w:rsidP="00724880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proofErr w:type="gram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Отрицательная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форма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to be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+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not</w:t>
      </w:r>
      <w:r w:rsidRPr="009F5F24">
        <w:rPr>
          <w:rFonts w:ascii="Calibri" w:hAnsi="Calibri"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+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глагол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с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–</w:t>
      </w:r>
      <w:proofErr w:type="spellStart"/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ing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.</w:t>
      </w:r>
      <w:proofErr w:type="gram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They are not reading.</w:t>
      </w:r>
    </w:p>
    <w:p w:rsidR="00CB01BA" w:rsidRPr="009F5F24" w:rsidRDefault="00CB01BA" w:rsidP="00724880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Вопросительная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форма</w:t>
      </w:r>
      <w:proofErr w:type="spellEnd"/>
      <w:proofErr w:type="gram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proofErr w:type="gram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Are they reading?</w:t>
      </w:r>
    </w:p>
    <w:p w:rsidR="00CB01BA" w:rsidRPr="009F5F24" w:rsidRDefault="00CB01BA" w:rsidP="00724880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 xml:space="preserve">2. </w:t>
      </w:r>
      <w:r w:rsidRPr="006E7E79">
        <w:rPr>
          <w:rFonts w:ascii="Calibri" w:hAnsi="Calibri"/>
          <w:b/>
          <w:color w:val="595959" w:themeColor="text1" w:themeTint="A6"/>
          <w:kern w:val="36"/>
          <w:sz w:val="40"/>
          <w:szCs w:val="40"/>
        </w:rPr>
        <w:t>Past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 xml:space="preserve"> </w:t>
      </w:r>
      <w:r w:rsidRPr="006E7E79">
        <w:rPr>
          <w:rFonts w:ascii="Calibri" w:hAnsi="Calibri"/>
          <w:b/>
          <w:color w:val="FFC000"/>
          <w:kern w:val="36"/>
          <w:sz w:val="40"/>
          <w:szCs w:val="40"/>
        </w:rPr>
        <w:t>Continuous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(Прошедшее продолженное время)</w:t>
      </w:r>
    </w:p>
    <w:p w:rsidR="00CB01BA" w:rsidRPr="009F5F24" w:rsidRDefault="00CB01BA" w:rsidP="00724880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• Употребляется для обозначения действия, которое совершалось в определенный момент в прошлом: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«Шумел камыш, деревья гнулись».</w:t>
      </w:r>
    </w:p>
    <w:p w:rsidR="00CB01BA" w:rsidRPr="009F5F24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Маркеры</w:t>
      </w:r>
      <w:proofErr w:type="spellEnd"/>
      <w:proofErr w:type="gram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proofErr w:type="gram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still, while, during, for 3 hours/days/weeks, all day long yesterday, from … till …</w:t>
      </w:r>
    </w:p>
    <w:p w:rsidR="00CB01BA" w:rsidRPr="009F5F24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• Утвердительная форма: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was/were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+ глагол с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–</w:t>
      </w:r>
      <w:proofErr w:type="spellStart"/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ing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.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I was eating all day long.</w:t>
      </w:r>
    </w:p>
    <w:p w:rsidR="00CB01BA" w:rsidRPr="009F5F24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• Отрицательная форма: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was/were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+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not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+ глагол с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–</w:t>
      </w:r>
      <w:proofErr w:type="spellStart"/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ing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.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They were not playing.</w:t>
      </w:r>
    </w:p>
    <w:p w:rsidR="00CB01BA" w:rsidRPr="009F5F24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Вопросительная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форма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Was she playing?</w:t>
      </w:r>
    </w:p>
    <w:p w:rsidR="00CB01BA" w:rsidRPr="009F5F24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lastRenderedPageBreak/>
        <w:br/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 xml:space="preserve">3. </w:t>
      </w:r>
      <w:r w:rsidRPr="006E7E79">
        <w:rPr>
          <w:rFonts w:ascii="Calibri" w:hAnsi="Calibri"/>
          <w:b/>
          <w:color w:val="00B0F0"/>
          <w:kern w:val="36"/>
          <w:sz w:val="40"/>
          <w:szCs w:val="40"/>
        </w:rPr>
        <w:t>Future</w:t>
      </w:r>
      <w:r w:rsidRPr="006E7E79">
        <w:rPr>
          <w:rFonts w:ascii="Calibri" w:hAnsi="Calibri"/>
          <w:b/>
          <w:color w:val="FFC000"/>
          <w:kern w:val="36"/>
          <w:sz w:val="40"/>
          <w:szCs w:val="40"/>
        </w:rPr>
        <w:t xml:space="preserve"> Continuous</w:t>
      </w:r>
      <w:r w:rsidRPr="009F5F24">
        <w:rPr>
          <w:rFonts w:ascii="Calibri" w:hAnsi="Calibri"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(Будущее продолженное время)</w:t>
      </w:r>
    </w:p>
    <w:p w:rsidR="00CB01BA" w:rsidRPr="009F5F24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• Обозначает действие, которое будет совершаться в определенный промежуток времени или момент в будущем: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«Я буду долго гнать велосипед».</w:t>
      </w:r>
    </w:p>
    <w:p w:rsidR="00CB01BA" w:rsidRPr="009F5F24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Маркеры</w:t>
      </w:r>
      <w:proofErr w:type="spellEnd"/>
      <w:proofErr w:type="gram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proofErr w:type="gram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still, from … to …, meanwhile, for 3 hours/days/years, during.</w:t>
      </w:r>
    </w:p>
    <w:p w:rsidR="00CB01BA" w:rsidRPr="009F5F24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• Утвердительная форма: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will/shall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+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be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+ глагол с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–</w:t>
      </w:r>
      <w:proofErr w:type="spellStart"/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ing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.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They will be laughing.</w:t>
      </w:r>
    </w:p>
    <w:p w:rsidR="00CB01BA" w:rsidRPr="009F5F24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Отрицательная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форма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will/shall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+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not</w:t>
      </w:r>
      <w:r w:rsidRPr="009F5F24">
        <w:rPr>
          <w:rFonts w:ascii="Calibri" w:hAnsi="Calibri"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+</w:t>
      </w:r>
      <w:r w:rsidRPr="009F5F24">
        <w:rPr>
          <w:rFonts w:ascii="Calibri" w:hAnsi="Calibri"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be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 +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глагол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с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–</w:t>
      </w:r>
      <w:proofErr w:type="spellStart"/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ing</w:t>
      </w:r>
      <w:proofErr w:type="spellEnd"/>
      <w:r w:rsidRPr="009F5F24">
        <w:rPr>
          <w:rFonts w:ascii="Calibri" w:hAnsi="Calibri"/>
          <w:b/>
          <w:color w:val="000000"/>
          <w:kern w:val="36"/>
          <w:sz w:val="28"/>
          <w:szCs w:val="28"/>
        </w:rPr>
        <w:t>.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I will not be crying.</w:t>
      </w:r>
    </w:p>
    <w:p w:rsidR="00CB01BA" w:rsidRPr="009F5F24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Вопросительная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форма</w:t>
      </w:r>
      <w:proofErr w:type="spellEnd"/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r w:rsidRPr="009F5F2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9F5F2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Will it be raining?</w:t>
      </w:r>
    </w:p>
    <w:p w:rsidR="00CE022D" w:rsidRPr="009D324D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 w:rsidRPr="00CE022D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Есть, конечно, еще некоторые нюансы использования </w:t>
      </w:r>
      <w:r w:rsidR="00CE022D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времён группы</w:t>
      </w:r>
      <w:r w:rsidRPr="00CE022D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</w:t>
      </w:r>
      <w:r w:rsidRPr="009F5F24">
        <w:rPr>
          <w:rFonts w:ascii="Calibri" w:hAnsi="Calibri" w:cs="Arial"/>
          <w:bCs/>
          <w:color w:val="000000"/>
          <w:kern w:val="36"/>
          <w:sz w:val="28"/>
          <w:szCs w:val="28"/>
        </w:rPr>
        <w:t>Continuous</w:t>
      </w:r>
      <w:r w:rsidRPr="009D324D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.</w:t>
      </w:r>
    </w:p>
    <w:p w:rsidR="000C289E" w:rsidRPr="000C289E" w:rsidRDefault="00CE022D" w:rsidP="002F5366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1.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Когда мы говорим о ближайшем будущем, используя глаголы движения, такие как</w:t>
      </w:r>
      <w:r w:rsidR="000C289E"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go 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(идти),</w:t>
      </w:r>
      <w:r w:rsidR="000C289E"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leave 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(уходить),</w:t>
      </w:r>
      <w:r w:rsidR="000C289E"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come 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(приходить),</w:t>
      </w:r>
      <w:r w:rsidR="000C289E"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move 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(двигаться),</w:t>
      </w:r>
      <w:r w:rsidR="000C289E"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return 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(возвращаться),</w:t>
      </w:r>
      <w:r w:rsidR="000C289E"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start 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(начинать).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br/>
      </w:r>
    </w:p>
    <w:p w:rsidR="000C289E" w:rsidRPr="000C289E" w:rsidRDefault="000C289E" w:rsidP="002F5366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I’m tired. I</w:t>
      </w:r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am going 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to bed. </w:t>
      </w:r>
      <w:proofErr w:type="gramStart"/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– Я </w:t>
      </w:r>
      <w:proofErr w:type="spellStart"/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устал</w:t>
      </w:r>
      <w:proofErr w:type="spellEnd"/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.</w:t>
      </w:r>
      <w:proofErr w:type="gramEnd"/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Я</w:t>
      </w:r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иду 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спать</w:t>
      </w:r>
      <w:proofErr w:type="gramStart"/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.</w:t>
      </w:r>
      <w:proofErr w:type="gramEnd"/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(</w:t>
      </w:r>
      <w:proofErr w:type="gramStart"/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я</w:t>
      </w:r>
      <w:proofErr w:type="gramEnd"/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почувствовал усталость, поэтому принял решение идти спать)</w:t>
      </w:r>
    </w:p>
    <w:p w:rsidR="000C289E" w:rsidRPr="000C289E" w:rsidRDefault="000C289E" w:rsidP="002F5366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This film is too boring. I</w:t>
      </w:r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am leaving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. – Этот фильм слишком скучный, я</w:t>
      </w:r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ухожу</w:t>
      </w:r>
      <w:proofErr w:type="gramStart"/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.</w:t>
      </w:r>
      <w:proofErr w:type="gramEnd"/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(</w:t>
      </w:r>
      <w:r w:rsidR="00354E96"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Фильм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мне не нравится, поэтому я, не дожидаясь окончания, ухожу с сеанса)</w:t>
      </w:r>
    </w:p>
    <w:p w:rsidR="000C289E" w:rsidRPr="000C289E" w:rsidRDefault="00CE022D" w:rsidP="002F5366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lastRenderedPageBreak/>
        <w:t>2.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Когда мы хотим показать недовольство, возмущение, раздражение. В этих случаях мы используем слова</w:t>
      </w:r>
      <w:r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</w:t>
      </w:r>
      <w:r w:rsidR="000C289E"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always 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(всегда),</w:t>
      </w:r>
      <w:r w:rsidR="000C289E"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constantly 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(постоянно),</w:t>
      </w:r>
      <w:r w:rsidR="000C289E"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all</w:t>
      </w:r>
      <w:r w:rsidR="000C289E" w:rsidRPr="00CE022D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</w:t>
      </w:r>
      <w:r w:rsidR="000C289E"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the</w:t>
      </w:r>
      <w:r w:rsidR="000C289E" w:rsidRPr="00CE022D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</w:t>
      </w:r>
      <w:r w:rsidR="000C289E"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time 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(все время), чтобы показать, что человек регулярно делает то, что нам не нравится.</w:t>
      </w:r>
      <w:r w:rsidR="000C289E"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br/>
      </w:r>
    </w:p>
    <w:p w:rsidR="000C289E" w:rsidRPr="000C289E" w:rsidRDefault="000C289E" w:rsidP="002F5366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You</w:t>
      </w:r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are always interrupting 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me! – Ты</w:t>
      </w:r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постоянно 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меня</w:t>
      </w:r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перебиваешь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!</w:t>
      </w:r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(мне это очень не нравится)</w:t>
      </w:r>
    </w:p>
    <w:p w:rsidR="000C289E" w:rsidRPr="000C289E" w:rsidRDefault="000C289E" w:rsidP="002F5366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He</w:t>
      </w:r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is coming late all the time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! – </w:t>
      </w:r>
      <w:proofErr w:type="spellStart"/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Он</w:t>
      </w:r>
      <w:proofErr w:type="spellEnd"/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</w:t>
      </w:r>
      <w:proofErr w:type="spellStart"/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все</w:t>
      </w:r>
      <w:proofErr w:type="spellEnd"/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время</w:t>
      </w:r>
      <w:proofErr w:type="spellEnd"/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опаздывает</w:t>
      </w:r>
      <w:proofErr w:type="spellEnd"/>
      <w:r w:rsidRPr="000C289E">
        <w:rPr>
          <w:rFonts w:ascii="Calibri" w:hAnsi="Calibri" w:cs="Arial"/>
          <w:bCs/>
          <w:color w:val="000000"/>
          <w:kern w:val="36"/>
          <w:sz w:val="28"/>
          <w:szCs w:val="28"/>
        </w:rPr>
        <w:t>!</w:t>
      </w:r>
      <w:r w:rsidRPr="002F5366">
        <w:rPr>
          <w:rFonts w:ascii="Calibri" w:hAnsi="Calibri" w:cs="Arial"/>
          <w:bCs/>
          <w:color w:val="000000"/>
          <w:kern w:val="36"/>
          <w:sz w:val="28"/>
          <w:szCs w:val="28"/>
        </w:rPr>
        <w:t> </w:t>
      </w:r>
      <w:r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(</w:t>
      </w:r>
      <w:proofErr w:type="gramStart"/>
      <w:r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говорящий</w:t>
      </w:r>
      <w:proofErr w:type="gramEnd"/>
      <w:r w:rsidRPr="000C289E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этим недоволен)</w:t>
      </w:r>
    </w:p>
    <w:p w:rsidR="00CB01BA" w:rsidRPr="009D324D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</w:p>
    <w:p w:rsidR="00CB01BA" w:rsidRPr="009D324D" w:rsidRDefault="00CB01BA" w:rsidP="00CB01B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</w:p>
    <w:p w:rsidR="00CB01BA" w:rsidRPr="009D324D" w:rsidRDefault="00CB01BA" w:rsidP="009F5F24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</w:p>
    <w:p w:rsidR="00CB01BA" w:rsidRDefault="009D324D" w:rsidP="009F5F24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По материалам </w:t>
      </w:r>
      <w:r w:rsidR="002F5366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сайтов</w:t>
      </w:r>
      <w:r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</w:t>
      </w:r>
      <w:hyperlink r:id="rId6" w:history="1">
        <w:r w:rsidR="002F5366" w:rsidRPr="00AC4604">
          <w:rPr>
            <w:rStyle w:val="Hyperlink"/>
            <w:rFonts w:ascii="Calibri" w:hAnsi="Calibri" w:cs="Arial"/>
            <w:bCs/>
            <w:kern w:val="36"/>
            <w:sz w:val="28"/>
            <w:szCs w:val="28"/>
            <w:lang w:val="ru-RU"/>
          </w:rPr>
          <w:t>https://iloveenglish.ru</w:t>
        </w:r>
      </w:hyperlink>
    </w:p>
    <w:p w:rsidR="002F5366" w:rsidRPr="002F5366" w:rsidRDefault="002F5366" w:rsidP="009F5F24">
      <w:pPr>
        <w:pStyle w:val="NormalWeb"/>
        <w:spacing w:before="0" w:beforeAutospacing="0" w:after="0" w:afterAutospacing="0" w:line="720" w:lineRule="atLeast"/>
        <w:textAlignment w:val="baseline"/>
        <w:rPr>
          <w:rStyle w:val="Hyperlink"/>
          <w:sz w:val="28"/>
          <w:szCs w:val="28"/>
          <w:lang w:val="ru-RU"/>
        </w:rPr>
      </w:pPr>
      <w:r w:rsidRPr="002F5366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                                           </w:t>
      </w:r>
      <w:r w:rsidRPr="002F5366">
        <w:rPr>
          <w:rStyle w:val="Hyperlink"/>
          <w:sz w:val="28"/>
          <w:szCs w:val="28"/>
          <w:lang w:val="ru-RU"/>
        </w:rPr>
        <w:t>http://engblog.ru/</w:t>
      </w:r>
    </w:p>
    <w:sectPr w:rsidR="002F5366" w:rsidRPr="002F5366" w:rsidSect="00C545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307E5"/>
    <w:multiLevelType w:val="multilevel"/>
    <w:tmpl w:val="1B7A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01BA"/>
    <w:rsid w:val="000C289E"/>
    <w:rsid w:val="002F5366"/>
    <w:rsid w:val="00354E96"/>
    <w:rsid w:val="00511E62"/>
    <w:rsid w:val="006E7E79"/>
    <w:rsid w:val="00724880"/>
    <w:rsid w:val="009D324D"/>
    <w:rsid w:val="009F5F24"/>
    <w:rsid w:val="00C54572"/>
    <w:rsid w:val="00CB01BA"/>
    <w:rsid w:val="00CE022D"/>
    <w:rsid w:val="00DF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72"/>
  </w:style>
  <w:style w:type="paragraph" w:styleId="Heading1">
    <w:name w:val="heading 1"/>
    <w:basedOn w:val="Normal"/>
    <w:link w:val="Heading1Char"/>
    <w:uiPriority w:val="9"/>
    <w:qFormat/>
    <w:rsid w:val="00CB0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1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B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01BA"/>
  </w:style>
  <w:style w:type="character" w:styleId="Emphasis">
    <w:name w:val="Emphasis"/>
    <w:basedOn w:val="DefaultParagraphFont"/>
    <w:uiPriority w:val="20"/>
    <w:qFormat/>
    <w:rsid w:val="00CB01BA"/>
    <w:rPr>
      <w:i/>
      <w:iCs/>
    </w:rPr>
  </w:style>
  <w:style w:type="character" w:styleId="Strong">
    <w:name w:val="Strong"/>
    <w:basedOn w:val="DefaultParagraphFont"/>
    <w:uiPriority w:val="22"/>
    <w:qFormat/>
    <w:rsid w:val="00CB01BA"/>
    <w:rPr>
      <w:b/>
      <w:bCs/>
    </w:rPr>
  </w:style>
  <w:style w:type="character" w:styleId="Hyperlink">
    <w:name w:val="Hyperlink"/>
    <w:basedOn w:val="DefaultParagraphFont"/>
    <w:uiPriority w:val="99"/>
    <w:unhideWhenUsed/>
    <w:rsid w:val="00CB01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19638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852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oveenglish.ru" TargetMode="External"/><Relationship Id="rId5" Type="http://schemas.openxmlformats.org/officeDocument/2006/relationships/hyperlink" Target="https://iloveenglish.ru/theory/anglijskaya_grammatika/prichastie_v_anglijskom_yazi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Wm. WRIGLEY Jr. Company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2018-09-15T11:55:00Z</dcterms:created>
  <dcterms:modified xsi:type="dcterms:W3CDTF">2018-09-15T11:55:00Z</dcterms:modified>
</cp:coreProperties>
</file>